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4EA6E" w14:textId="77777777" w:rsidR="005A60B6" w:rsidRDefault="005A60B6" w:rsidP="005A60B6">
      <w:pPr>
        <w:rPr>
          <w:u w:val="single"/>
        </w:rPr>
      </w:pPr>
      <w:r>
        <w:t xml:space="preserve">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3A28D631" w14:textId="1DEBB042" w:rsidR="005A60B6" w:rsidRPr="00BA2E74" w:rsidRDefault="005A60B6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C01041">
        <w:rPr>
          <w:b/>
          <w:bCs/>
          <w:u w:val="single"/>
        </w:rPr>
        <w:t>1</w:t>
      </w:r>
      <w:r w:rsidR="00B04E8F">
        <w:rPr>
          <w:b/>
          <w:bCs/>
          <w:u w:val="single"/>
        </w:rPr>
        <w:t>8</w:t>
      </w:r>
      <w:r w:rsidR="00C01041">
        <w:rPr>
          <w:b/>
          <w:bCs/>
          <w:u w:val="single"/>
        </w:rPr>
        <w:t xml:space="preserve"> мая</w:t>
      </w:r>
      <w:r w:rsidRPr="009A4454">
        <w:rPr>
          <w:b/>
          <w:bCs/>
          <w:u w:val="single"/>
        </w:rPr>
        <w:t xml:space="preserve"> по </w:t>
      </w:r>
      <w:r w:rsidR="00B04E8F">
        <w:rPr>
          <w:b/>
          <w:bCs/>
          <w:u w:val="single"/>
        </w:rPr>
        <w:t>22</w:t>
      </w:r>
      <w:r w:rsidR="00C01041">
        <w:rPr>
          <w:b/>
          <w:bCs/>
          <w:u w:val="single"/>
        </w:rPr>
        <w:t xml:space="preserve"> мая</w:t>
      </w:r>
      <w:r w:rsidRPr="009A4454">
        <w:rPr>
          <w:b/>
          <w:bCs/>
          <w:u w:val="single"/>
        </w:rPr>
        <w:t xml:space="preserve">. </w:t>
      </w:r>
    </w:p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49ABB771" w14:textId="75D596E2" w:rsidR="008F6278" w:rsidRPr="00BA2E74" w:rsidRDefault="008F6278">
      <w:pPr>
        <w:rPr>
          <w:u w:val="single"/>
        </w:rPr>
      </w:pPr>
      <w:r>
        <w:t xml:space="preserve">     Класс:</w:t>
      </w:r>
      <w:r w:rsidR="0082700D">
        <w:t xml:space="preserve"> </w:t>
      </w:r>
      <w:r w:rsidR="0082700D" w:rsidRPr="00D46CB3">
        <w:rPr>
          <w:u w:val="single"/>
        </w:rPr>
        <w:t>6 «А»</w:t>
      </w:r>
      <w:r w:rsidR="00861D0B">
        <w:rPr>
          <w:u w:val="single"/>
        </w:rPr>
        <w:t>, 6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907"/>
        <w:gridCol w:w="1816"/>
        <w:gridCol w:w="6323"/>
        <w:gridCol w:w="1808"/>
        <w:gridCol w:w="1746"/>
        <w:gridCol w:w="1376"/>
      </w:tblGrid>
      <w:tr w:rsidR="00861D0B" w14:paraId="2064A0EF" w14:textId="77777777" w:rsidTr="00B04E8F">
        <w:trPr>
          <w:trHeight w:val="1125"/>
        </w:trPr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380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5260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22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46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523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61D0B" w14:paraId="425BDB4B" w14:textId="77777777" w:rsidTr="00BA2E74">
        <w:trPr>
          <w:trHeight w:val="1361"/>
        </w:trPr>
        <w:tc>
          <w:tcPr>
            <w:tcW w:w="718" w:type="dxa"/>
          </w:tcPr>
          <w:p w14:paraId="4F7EBA1A" w14:textId="034BB958" w:rsidR="008F6278" w:rsidRDefault="00C01041">
            <w:r>
              <w:t>1</w:t>
            </w:r>
            <w:r w:rsidR="00B04E8F">
              <w:t>8</w:t>
            </w:r>
            <w:r w:rsidR="006779BA">
              <w:t>.0</w:t>
            </w:r>
            <w:r>
              <w:t>5</w:t>
            </w:r>
          </w:p>
        </w:tc>
        <w:tc>
          <w:tcPr>
            <w:tcW w:w="2380" w:type="dxa"/>
          </w:tcPr>
          <w:p w14:paraId="4BB66A03" w14:textId="138A067B" w:rsidR="008F6278" w:rsidRDefault="00B04E8F">
            <w:r>
              <w:t>Знакомство с биографиями и творчеством знаменитых композиторов.</w:t>
            </w:r>
          </w:p>
        </w:tc>
        <w:tc>
          <w:tcPr>
            <w:tcW w:w="1843" w:type="dxa"/>
          </w:tcPr>
          <w:p w14:paraId="6E058DB7" w14:textId="54E914FE" w:rsidR="008F6278" w:rsidRDefault="006779BA">
            <w:r>
              <w:t>Дистанционный урок.</w:t>
            </w:r>
          </w:p>
          <w:p w14:paraId="300DC484" w14:textId="79AC6C34" w:rsidR="006779BA" w:rsidRDefault="006779BA">
            <w:r>
              <w:t>Индивидуальная работа учащихся.</w:t>
            </w:r>
          </w:p>
        </w:tc>
        <w:tc>
          <w:tcPr>
            <w:tcW w:w="5260" w:type="dxa"/>
          </w:tcPr>
          <w:p w14:paraId="1B38C41D" w14:textId="49E1041E" w:rsidR="00D52072" w:rsidRPr="00915F5A" w:rsidRDefault="00BB0D61" w:rsidP="00B04E8F">
            <w:r>
              <w:t xml:space="preserve"> </w:t>
            </w:r>
            <w:r w:rsidR="00B04E8F">
              <w:t>Учебник стр. 80 упр. 21 – прочитать информацию и угадать композитора (по желанию)</w:t>
            </w:r>
          </w:p>
        </w:tc>
        <w:tc>
          <w:tcPr>
            <w:tcW w:w="2224" w:type="dxa"/>
          </w:tcPr>
          <w:p w14:paraId="6BC83CF0" w14:textId="31C2A1F8" w:rsidR="006779BA" w:rsidRDefault="00B04E8F">
            <w:r>
              <w:t xml:space="preserve">Присылать не надо. </w:t>
            </w:r>
          </w:p>
        </w:tc>
        <w:tc>
          <w:tcPr>
            <w:tcW w:w="1746" w:type="dxa"/>
          </w:tcPr>
          <w:p w14:paraId="7BD6AA10" w14:textId="57CBC3F0" w:rsidR="008F6278" w:rsidRDefault="008F6278"/>
        </w:tc>
        <w:tc>
          <w:tcPr>
            <w:tcW w:w="1523" w:type="dxa"/>
          </w:tcPr>
          <w:p w14:paraId="754710C9" w14:textId="3CC4B0F7" w:rsidR="00D46CB3" w:rsidRDefault="00D46CB3" w:rsidP="00B04E8F"/>
        </w:tc>
      </w:tr>
      <w:tr w:rsidR="00861D0B" w14:paraId="480E360C" w14:textId="77777777" w:rsidTr="00B04E8F">
        <w:trPr>
          <w:trHeight w:val="1777"/>
        </w:trPr>
        <w:tc>
          <w:tcPr>
            <w:tcW w:w="718" w:type="dxa"/>
          </w:tcPr>
          <w:p w14:paraId="58F891DA" w14:textId="57BBFCD2" w:rsidR="008F6278" w:rsidRDefault="00B04E8F">
            <w:r>
              <w:t>20</w:t>
            </w:r>
            <w:r w:rsidR="006779BA">
              <w:t>.0</w:t>
            </w:r>
            <w:r w:rsidR="00C01041">
              <w:t>5</w:t>
            </w:r>
          </w:p>
        </w:tc>
        <w:tc>
          <w:tcPr>
            <w:tcW w:w="2380" w:type="dxa"/>
          </w:tcPr>
          <w:p w14:paraId="53004E95" w14:textId="0CA05840" w:rsidR="008F6278" w:rsidRPr="00C01041" w:rsidRDefault="00B04E8F">
            <w:r>
              <w:t>Урок-повторение.</w:t>
            </w:r>
          </w:p>
        </w:tc>
        <w:tc>
          <w:tcPr>
            <w:tcW w:w="1843" w:type="dxa"/>
          </w:tcPr>
          <w:p w14:paraId="4DA0E2A5" w14:textId="1CF95D92" w:rsidR="006779BA" w:rsidRDefault="006779BA" w:rsidP="006779BA">
            <w:r>
              <w:t>Дистанционный урок.</w:t>
            </w:r>
          </w:p>
          <w:p w14:paraId="3023BF2A" w14:textId="77777777" w:rsidR="006779BA" w:rsidRDefault="006779BA" w:rsidP="006779BA"/>
          <w:p w14:paraId="4DD383AB" w14:textId="66698553" w:rsidR="008F6278" w:rsidRDefault="006779BA" w:rsidP="006779BA">
            <w:r>
              <w:t>Индивидуальная работа учащихся.</w:t>
            </w:r>
          </w:p>
        </w:tc>
        <w:tc>
          <w:tcPr>
            <w:tcW w:w="5260" w:type="dxa"/>
          </w:tcPr>
          <w:p w14:paraId="50F87F31" w14:textId="385F656F" w:rsidR="00BA2E74" w:rsidRDefault="00C21441" w:rsidP="00BA2E74">
            <w:r>
              <w:t xml:space="preserve">Посмотреть видео по ссылкам ниже. Рассказать родителям, что нового узнали. </w:t>
            </w:r>
          </w:p>
          <w:p w14:paraId="0A0226D4" w14:textId="54AB76C6" w:rsidR="00222D97" w:rsidRDefault="00BA2E74" w:rsidP="00BA2E74">
            <w:pPr>
              <w:pStyle w:val="a7"/>
              <w:numPr>
                <w:ilvl w:val="0"/>
                <w:numId w:val="1"/>
              </w:numPr>
            </w:pPr>
            <w:r>
              <w:t>Достопримечательности Великобритании.</w:t>
            </w:r>
          </w:p>
          <w:p w14:paraId="4A5A5526" w14:textId="4FFAACFD" w:rsidR="00222D97" w:rsidRDefault="00222D97">
            <w:hyperlink r:id="rId5" w:history="1">
              <w:r w:rsidRPr="00812DA7">
                <w:rPr>
                  <w:rStyle w:val="a4"/>
                </w:rPr>
                <w:t>https://www.youtube.com/watch?v=ssRFGVdR-xg</w:t>
              </w:r>
            </w:hyperlink>
          </w:p>
          <w:p w14:paraId="5ECB564D" w14:textId="17F2D933" w:rsidR="00BA2E74" w:rsidRDefault="00BA2E74" w:rsidP="00BA2E74">
            <w:pPr>
              <w:pStyle w:val="a7"/>
              <w:numPr>
                <w:ilvl w:val="0"/>
                <w:numId w:val="1"/>
              </w:numPr>
            </w:pPr>
            <w:r>
              <w:t>Стоунхендж</w:t>
            </w:r>
          </w:p>
          <w:p w14:paraId="0F1AF51D" w14:textId="5A8330AC" w:rsidR="00BA2E74" w:rsidRDefault="00BA2E74">
            <w:hyperlink r:id="rId6" w:history="1">
              <w:r w:rsidRPr="00812DA7">
                <w:rPr>
                  <w:rStyle w:val="a4"/>
                </w:rPr>
                <w:t>https://www.youtube.com/watch?v=6V-WFpZjajM</w:t>
              </w:r>
            </w:hyperlink>
          </w:p>
          <w:p w14:paraId="5B543EB4" w14:textId="37F13954" w:rsidR="00BA2E74" w:rsidRDefault="00BA2E74" w:rsidP="00BA2E74">
            <w:pPr>
              <w:pStyle w:val="a7"/>
              <w:numPr>
                <w:ilvl w:val="0"/>
                <w:numId w:val="1"/>
              </w:numPr>
            </w:pPr>
            <w:r>
              <w:t>Виндзорский замок</w:t>
            </w:r>
          </w:p>
          <w:p w14:paraId="59D589E6" w14:textId="7EA8A86E" w:rsidR="00BA2E74" w:rsidRDefault="00BA2E74">
            <w:hyperlink r:id="rId7" w:history="1">
              <w:r w:rsidRPr="00812DA7">
                <w:rPr>
                  <w:rStyle w:val="a4"/>
                </w:rPr>
                <w:t>https://www.youtube.com/watch?v=2XPP5hCHQFw&amp;list=PLzytFqQ-G4T9I4Qx2kk7_Kt0XJB7hjERS&amp;index=13</w:t>
              </w:r>
            </w:hyperlink>
          </w:p>
          <w:p w14:paraId="466F1348" w14:textId="54AD7844" w:rsidR="00222D97" w:rsidRDefault="00222D97"/>
        </w:tc>
        <w:tc>
          <w:tcPr>
            <w:tcW w:w="2224" w:type="dxa"/>
          </w:tcPr>
          <w:p w14:paraId="2E439B08" w14:textId="306E9E8D" w:rsidR="00BB0D61" w:rsidRDefault="00C21441">
            <w:r w:rsidRPr="00C21441">
              <w:t>Присылать не надо.</w:t>
            </w:r>
          </w:p>
        </w:tc>
        <w:tc>
          <w:tcPr>
            <w:tcW w:w="1746" w:type="dxa"/>
          </w:tcPr>
          <w:p w14:paraId="729F4EA1" w14:textId="3F28AA80" w:rsidR="008F6278" w:rsidRDefault="008F6278"/>
        </w:tc>
        <w:tc>
          <w:tcPr>
            <w:tcW w:w="1523" w:type="dxa"/>
          </w:tcPr>
          <w:p w14:paraId="649876B0" w14:textId="3A427453" w:rsidR="00D46CB3" w:rsidRPr="00C01041" w:rsidRDefault="00D46CB3" w:rsidP="00C01041"/>
        </w:tc>
      </w:tr>
      <w:tr w:rsidR="00B04E8F" w14:paraId="083FB132" w14:textId="77777777" w:rsidTr="00B04E8F">
        <w:trPr>
          <w:trHeight w:val="1777"/>
        </w:trPr>
        <w:tc>
          <w:tcPr>
            <w:tcW w:w="718" w:type="dxa"/>
          </w:tcPr>
          <w:p w14:paraId="7B626FC7" w14:textId="47ED91A8" w:rsidR="00B04E8F" w:rsidRDefault="00B04E8F">
            <w:r>
              <w:t>21.05</w:t>
            </w:r>
          </w:p>
        </w:tc>
        <w:tc>
          <w:tcPr>
            <w:tcW w:w="2380" w:type="dxa"/>
          </w:tcPr>
          <w:p w14:paraId="0A672A38" w14:textId="15F53EEF" w:rsidR="00B04E8F" w:rsidRDefault="00B04E8F">
            <w:r>
              <w:t xml:space="preserve">Закрепление лексико-грамматического материала. </w:t>
            </w:r>
          </w:p>
        </w:tc>
        <w:tc>
          <w:tcPr>
            <w:tcW w:w="1843" w:type="dxa"/>
          </w:tcPr>
          <w:p w14:paraId="64582BC8" w14:textId="77777777" w:rsidR="00C21441" w:rsidRDefault="00C21441" w:rsidP="00C21441">
            <w:r>
              <w:t>Дистанционный урок.</w:t>
            </w:r>
          </w:p>
          <w:p w14:paraId="25948A4C" w14:textId="77777777" w:rsidR="00C21441" w:rsidRDefault="00C21441" w:rsidP="00C21441"/>
          <w:p w14:paraId="32CB62D0" w14:textId="4E8A5C00" w:rsidR="00B04E8F" w:rsidRDefault="00C21441" w:rsidP="00C21441">
            <w:r>
              <w:t>Индивидуальная работа учащихся.</w:t>
            </w:r>
          </w:p>
        </w:tc>
        <w:tc>
          <w:tcPr>
            <w:tcW w:w="5260" w:type="dxa"/>
          </w:tcPr>
          <w:p w14:paraId="05B22265" w14:textId="48E6C56F" w:rsidR="00B04E8F" w:rsidRDefault="00C21441">
            <w:r w:rsidRPr="00C21441">
              <w:t>Посмотреть видео по ссылкам ниже. Рассказать родителям, что нового узнали.</w:t>
            </w:r>
          </w:p>
          <w:p w14:paraId="122915BE" w14:textId="77777777" w:rsidR="002F1B14" w:rsidRDefault="002F1B14" w:rsidP="002F1B14">
            <w:pPr>
              <w:pStyle w:val="a7"/>
              <w:numPr>
                <w:ilvl w:val="0"/>
                <w:numId w:val="2"/>
              </w:numPr>
            </w:pPr>
            <w:r>
              <w:t>Уэльс</w:t>
            </w:r>
          </w:p>
          <w:p w14:paraId="1A2DB79D" w14:textId="071B4FCA" w:rsidR="002F1B14" w:rsidRDefault="002F1B14" w:rsidP="002F1B14">
            <w:hyperlink r:id="rId8" w:history="1">
              <w:r w:rsidRPr="00812DA7">
                <w:rPr>
                  <w:rStyle w:val="a4"/>
                </w:rPr>
                <w:t>https://www.youtube.com/watch?v=-nnA_st7No4</w:t>
              </w:r>
            </w:hyperlink>
          </w:p>
          <w:p w14:paraId="72E40893" w14:textId="2C324C2A" w:rsidR="00C21441" w:rsidRDefault="00C21441" w:rsidP="00C21441">
            <w:pPr>
              <w:pStyle w:val="a7"/>
              <w:numPr>
                <w:ilvl w:val="0"/>
                <w:numId w:val="2"/>
              </w:numPr>
            </w:pPr>
            <w:r>
              <w:t>Шотландия. (2 части)</w:t>
            </w:r>
          </w:p>
          <w:p w14:paraId="7AD5F405" w14:textId="6A3F0AF6" w:rsidR="00C21441" w:rsidRDefault="00C21441" w:rsidP="00C21441">
            <w:hyperlink r:id="rId9" w:history="1">
              <w:r w:rsidRPr="00812DA7">
                <w:rPr>
                  <w:rStyle w:val="a4"/>
                </w:rPr>
                <w:t>https://www.youtube.com/watch?v=W67wEXY7wyQ</w:t>
              </w:r>
            </w:hyperlink>
          </w:p>
          <w:p w14:paraId="3F9A8F71" w14:textId="2A6BF6B8" w:rsidR="002F1B14" w:rsidRDefault="00C21441" w:rsidP="002F1B14">
            <w:r w:rsidRPr="00C21441">
              <w:cr/>
            </w:r>
          </w:p>
        </w:tc>
        <w:tc>
          <w:tcPr>
            <w:tcW w:w="2224" w:type="dxa"/>
          </w:tcPr>
          <w:p w14:paraId="277DBFA3" w14:textId="4536404E" w:rsidR="00B04E8F" w:rsidRDefault="00C21441">
            <w:r w:rsidRPr="00C21441">
              <w:t>Присылать не надо.</w:t>
            </w:r>
          </w:p>
        </w:tc>
        <w:tc>
          <w:tcPr>
            <w:tcW w:w="1746" w:type="dxa"/>
          </w:tcPr>
          <w:p w14:paraId="1E2DA509" w14:textId="77777777" w:rsidR="00B04E8F" w:rsidRDefault="00B04E8F"/>
        </w:tc>
        <w:tc>
          <w:tcPr>
            <w:tcW w:w="1523" w:type="dxa"/>
          </w:tcPr>
          <w:p w14:paraId="5821156C" w14:textId="77777777" w:rsidR="00B04E8F" w:rsidRDefault="00B04E8F" w:rsidP="00C01041"/>
        </w:tc>
      </w:tr>
    </w:tbl>
    <w:p w14:paraId="2287D64E" w14:textId="77777777" w:rsidR="00CA3CFF" w:rsidRPr="004C7A83" w:rsidRDefault="00CA3CFF"/>
    <w:sectPr w:rsidR="00CA3CFF" w:rsidRPr="004C7A83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04F2B"/>
    <w:multiLevelType w:val="hybridMultilevel"/>
    <w:tmpl w:val="8A20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F4F71"/>
    <w:multiLevelType w:val="hybridMultilevel"/>
    <w:tmpl w:val="2C56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222D97"/>
    <w:rsid w:val="00292EED"/>
    <w:rsid w:val="002F1B14"/>
    <w:rsid w:val="002F361F"/>
    <w:rsid w:val="00411892"/>
    <w:rsid w:val="004C7A83"/>
    <w:rsid w:val="005A60B6"/>
    <w:rsid w:val="006779BA"/>
    <w:rsid w:val="006C32B5"/>
    <w:rsid w:val="007366D3"/>
    <w:rsid w:val="007663C7"/>
    <w:rsid w:val="0082700D"/>
    <w:rsid w:val="008346C0"/>
    <w:rsid w:val="00861D0B"/>
    <w:rsid w:val="008F6278"/>
    <w:rsid w:val="00915F5A"/>
    <w:rsid w:val="00A4655A"/>
    <w:rsid w:val="00B04E8F"/>
    <w:rsid w:val="00BA2E74"/>
    <w:rsid w:val="00BA36AA"/>
    <w:rsid w:val="00BB0D61"/>
    <w:rsid w:val="00C01041"/>
    <w:rsid w:val="00C21441"/>
    <w:rsid w:val="00C50FCF"/>
    <w:rsid w:val="00CA3CFF"/>
    <w:rsid w:val="00CD140B"/>
    <w:rsid w:val="00D46CB3"/>
    <w:rsid w:val="00D5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3C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3CF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61D0B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A2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nnA_st7No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XPP5hCHQFw&amp;list=PLzytFqQ-G4T9I4Qx2kk7_Kt0XJB7hjERS&amp;index=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V-WFpZjaj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sRFGVdR-x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67wEXY7w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2020-03-30T14:07:00Z</dcterms:created>
  <dcterms:modified xsi:type="dcterms:W3CDTF">2020-05-15T14:48:00Z</dcterms:modified>
</cp:coreProperties>
</file>